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621" w:rsidRPr="00D77898" w:rsidRDefault="00D77898" w:rsidP="00F07621">
      <w:pPr>
        <w:rPr>
          <w:b/>
          <w:i/>
        </w:rPr>
      </w:pPr>
      <w:r>
        <w:rPr>
          <w:b/>
          <w:i/>
        </w:rPr>
        <w:t xml:space="preserve">                </w:t>
      </w:r>
      <w:r w:rsidR="00F07621" w:rsidRPr="00D77898">
        <w:rPr>
          <w:b/>
          <w:i/>
        </w:rPr>
        <w:t>Есть женщины в русских селеньях...</w:t>
      </w:r>
    </w:p>
    <w:p w:rsidR="00D77898" w:rsidRDefault="00F07621" w:rsidP="00F07621">
      <w:r>
        <w:t>Повести Федора Абрамова — “Деревянные кони”, “Пелагея” и “Алька” — б</w:t>
      </w:r>
      <w:r w:rsidR="00D77898">
        <w:t>ыли завершены почти в один период.</w:t>
      </w:r>
    </w:p>
    <w:p w:rsidR="00F07621" w:rsidRDefault="00F07621" w:rsidP="00F07621">
      <w:r>
        <w:t xml:space="preserve"> Писатель придал им особое значение.</w:t>
      </w:r>
    </w:p>
    <w:p w:rsidR="00F07621" w:rsidRDefault="00D77898" w:rsidP="00F07621">
      <w:r>
        <w:t xml:space="preserve">В этих произведениях </w:t>
      </w:r>
      <w:r w:rsidR="00F07621">
        <w:t>воплощена история русской деревни, многострадальной жизни крестьян и прежде всего русской женщины.</w:t>
      </w:r>
    </w:p>
    <w:p w:rsidR="00D77898" w:rsidRDefault="00F07621" w:rsidP="00F07621">
      <w:r>
        <w:t xml:space="preserve">Трилогия начинается </w:t>
      </w:r>
      <w:r w:rsidR="00D77898">
        <w:t>с повести  “Деревянные кони”.  Р</w:t>
      </w:r>
      <w:r>
        <w:t xml:space="preserve">ассказывается о жизни </w:t>
      </w:r>
      <w:proofErr w:type="spellStart"/>
      <w:r>
        <w:t>Милентьевны</w:t>
      </w:r>
      <w:proofErr w:type="spellEnd"/>
      <w:r>
        <w:t xml:space="preserve">, </w:t>
      </w:r>
      <w:r w:rsidR="00D77898">
        <w:t xml:space="preserve">обычной </w:t>
      </w:r>
      <w:r>
        <w:t>русской крестьянки. Про жизнь ее мы узнаем из рассказо</w:t>
      </w:r>
      <w:r w:rsidR="00D77898">
        <w:t>в Евгении</w:t>
      </w:r>
      <w:r>
        <w:t>.</w:t>
      </w:r>
      <w:r w:rsidR="00D77898">
        <w:t xml:space="preserve"> </w:t>
      </w:r>
      <w:r>
        <w:t xml:space="preserve"> И ж</w:t>
      </w:r>
      <w:r w:rsidR="00D77898">
        <w:t>изнь эта была весьма тяжела</w:t>
      </w:r>
    </w:p>
    <w:p w:rsidR="00F07621" w:rsidRDefault="00F07621" w:rsidP="00F07621">
      <w:r>
        <w:t>От рассвета до зак</w:t>
      </w:r>
      <w:r w:rsidR="00D77898">
        <w:t xml:space="preserve">ата — непосильная работа и хлопоты </w:t>
      </w:r>
      <w:r>
        <w:t xml:space="preserve"> по дому. Двух сыновей на войне убили. Н</w:t>
      </w:r>
      <w:r w:rsidR="00D77898">
        <w:t>о выстояла она</w:t>
      </w:r>
      <w:r>
        <w:t>, выдержала все невзгоды. И даже теперь, не</w:t>
      </w:r>
      <w:r w:rsidR="00D77898">
        <w:t>взирая на свои годы</w:t>
      </w:r>
      <w:r>
        <w:t xml:space="preserve">, не могла сидеть без работы. Каждое утро уходила в </w:t>
      </w:r>
      <w:r w:rsidR="00D77898">
        <w:t xml:space="preserve">лес за грибами. Возвращалась чуть </w:t>
      </w:r>
      <w:proofErr w:type="gramStart"/>
      <w:r w:rsidR="00D77898">
        <w:t>живая</w:t>
      </w:r>
      <w:proofErr w:type="gramEnd"/>
      <w:r w:rsidR="00D77898">
        <w:t>, но не хотела поддаваться</w:t>
      </w:r>
      <w:r>
        <w:t xml:space="preserve"> усталости,</w:t>
      </w:r>
      <w:r w:rsidR="00D77898">
        <w:t xml:space="preserve"> унынию, немощи и возрасту. </w:t>
      </w:r>
      <w:r>
        <w:t xml:space="preserve">Однажды пришла она совсем больная и слегла. Но через два дня нужно было ехать ей домой (она гостила у одного из своих сыновей), так как внучке обещала приехать к “школьному дню”. И вот, несмотря на свою болезнь, ливень и грязь за окном, несмотря на то, </w:t>
      </w:r>
      <w:r w:rsidR="00D77898">
        <w:t xml:space="preserve">что сын не приехал за ней, побрела </w:t>
      </w:r>
      <w:r>
        <w:t xml:space="preserve"> пешком, увязая в грязи, покачив</w:t>
      </w:r>
      <w:r w:rsidR="00D77898">
        <w:t>аясь от порывов ветра и немощи</w:t>
      </w:r>
      <w:r>
        <w:t>.</w:t>
      </w:r>
      <w:r w:rsidR="00D77898">
        <w:t xml:space="preserve"> </w:t>
      </w:r>
      <w:r>
        <w:t xml:space="preserve"> Ничто не могло </w:t>
      </w:r>
      <w:proofErr w:type="gramStart"/>
      <w:r>
        <w:t>помешать ей сдержать</w:t>
      </w:r>
      <w:proofErr w:type="gramEnd"/>
      <w:r>
        <w:t xml:space="preserve"> свое обещание, данное внучке.</w:t>
      </w:r>
    </w:p>
    <w:p w:rsidR="00F07621" w:rsidRDefault="00F07621" w:rsidP="00F07621">
      <w:r>
        <w:t>Повесть “Пелагея” рассказывает нам о другой женской судьбе. Другой, но не мене</w:t>
      </w:r>
      <w:r w:rsidR="00D77898">
        <w:t>е тяжелой. Пелагея Амосова — пе</w:t>
      </w:r>
      <w:r>
        <w:t xml:space="preserve">карша, с зари до зари работающая в своей пекарне. Это, однако, не одна ее забота: еще надо и по дому справиться, и двор прибрать, и травы накосить, и за мужем, больным успеть ухаживать. У нее постоянно душа болит за дочь свою — Альку. Эта непоседа и егоза, которая не может усидеть на месте, целыми днями и ночами пропадает на </w:t>
      </w:r>
      <w:proofErr w:type="gramStart"/>
      <w:r>
        <w:t>гулянках</w:t>
      </w:r>
      <w:proofErr w:type="gramEnd"/>
      <w:r>
        <w:t>. А между тем сама еще школу не закончила...</w:t>
      </w:r>
    </w:p>
    <w:p w:rsidR="00F07621" w:rsidRDefault="00F07621" w:rsidP="00F07621">
      <w:r>
        <w:t xml:space="preserve">Вся жизнь Пелагеи — это сплошная вереница одинаковых дней, проходящих в непосильном труде. Пелагея не может позволить себе хоть день отдыха: вся работа держится на ней. Да и не могла она жить без своей пекарни. “Всю жизнь думала: каторга, жернов каменный на шее — вот что эта пекарня. А оказывается, без этой каторги </w:t>
      </w:r>
      <w:proofErr w:type="gramStart"/>
      <w:r>
        <w:t>да</w:t>
      </w:r>
      <w:proofErr w:type="gramEnd"/>
      <w:r>
        <w:t xml:space="preserve"> без этого жернова ей и дышать нечем”.</w:t>
      </w:r>
    </w:p>
    <w:p w:rsidR="00F07621" w:rsidRDefault="00F07621" w:rsidP="00F07621">
      <w:r>
        <w:t>Кроме непосильной работы, на Пелагею наваливаются и другие невзгоды: тяжелая болезнь и смерть мужа, бегство дочери в город вместе с офицером. Силы постепенно оставляли ее. Нестерпимее всего была невозможность работать. “Не умела болеть Пелагея”. Не могла она примириться с тем, что не та уже стала, как раньше.</w:t>
      </w:r>
    </w:p>
    <w:p w:rsidR="00F07621" w:rsidRDefault="00F07621" w:rsidP="00F07621">
      <w:r>
        <w:t xml:space="preserve">А жизнь готовит все новые и новые удары уже больной женщине: от дочери никаких вестей, пекарня, ее родная пекарня, запущена, в магазине ее обманули, подсунули давно вышедшие из моды </w:t>
      </w:r>
      <w:proofErr w:type="spellStart"/>
      <w:r>
        <w:t>плюшевики</w:t>
      </w:r>
      <w:proofErr w:type="spellEnd"/>
      <w:r>
        <w:t>. С каждым новым ударом Пелагея понимает, что отстает она от жизни. “Да как тут жить дальше?” — ищет она ответа и не находит его.</w:t>
      </w:r>
    </w:p>
    <w:p w:rsidR="00F07621" w:rsidRDefault="00F07621" w:rsidP="00F07621">
      <w:r>
        <w:t>Так и умерла Пелагея, не увидев новой цели в жизни, так и не поняв, как же можно жить, когда работать уже не можешь и силы оставляют тебя.</w:t>
      </w:r>
    </w:p>
    <w:p w:rsidR="00F07621" w:rsidRDefault="00F07621" w:rsidP="00F07621">
      <w:r>
        <w:t xml:space="preserve">Заключительная повесть трилогии — “Алька”. Героиня ее — Алька — дочь Пелагеи, но жизнь у нее совершенно другая, вольная, не закованная в железный обруч непосильной работы. Алька живет </w:t>
      </w:r>
      <w:r>
        <w:lastRenderedPageBreak/>
        <w:t>в городе и работает официанткой. Жизнь в деревне не для нее, она не хочет жить, как мать, добиваясь всего тяжелым трудом. Алька считает свою работу не хуже других и гордится тем, что работает в городе, в ресторане, зарабатывает большие деньги. В будущем она хочет стать стюардессой (и становится ею).</w:t>
      </w:r>
    </w:p>
    <w:p w:rsidR="00F07621" w:rsidRDefault="00F07621" w:rsidP="00F07621">
      <w:r>
        <w:t xml:space="preserve">Алька — это тип совершенно другого человека, нежели ее мать. Она не приучена с детства к тяжелому труду в поле, ей чужда вся деревенская жизнь. Был момент, когда Алька была готова остаться в деревне. Она вспоминает об умершей матери, о том, как неустанно работала та всю жизнь ради нее, Альки, о том, что не приехала проводить свою мать в последний путь. И так горько становится на душе у Альки. В этот момент она решает остаться в деревне, даже бежит и сообщает об этом тетке </w:t>
      </w:r>
      <w:proofErr w:type="spellStart"/>
      <w:r>
        <w:t>Анисье</w:t>
      </w:r>
      <w:proofErr w:type="spellEnd"/>
      <w:r>
        <w:t xml:space="preserve">. Надо только съездить в город, забрать пятьсот рублей, “остатки от распроданного родительского добра”. Но именно эта поездка все изменяет. Снова окунувшись в городскую жизнь, она уже не тянется в деревню. Что деревенская жизнь по сравнению с </w:t>
      </w:r>
      <w:proofErr w:type="gramStart"/>
      <w:r>
        <w:t>городской</w:t>
      </w:r>
      <w:proofErr w:type="gramEnd"/>
      <w:r>
        <w:t>! Да и не такой человек Алька, чтобы на веки вечные похоронить себя в деревне. “Жалковато стало всего этого великолепия, с которым не сегодня-завтра надо расстаться”.</w:t>
      </w:r>
    </w:p>
    <w:p w:rsidR="00F07621" w:rsidRDefault="00F07621" w:rsidP="00F07621">
      <w:r>
        <w:t>В трилогии очень ярко и живо показаны типы русской женщины тридцатых—семидесятых годов. Мы можем увидеть, как постепенно изменялся этот тип из поколения в поколение. Изначально женщина была “привязана” только к дому да работе на земле, но постепенно у нее появляются другие возможности.</w:t>
      </w:r>
    </w:p>
    <w:p w:rsidR="00F07621" w:rsidRDefault="00F07621" w:rsidP="00F07621">
      <w:r>
        <w:t xml:space="preserve">Пелагея уже меньше привязана к земле, чем </w:t>
      </w:r>
      <w:proofErr w:type="spellStart"/>
      <w:r>
        <w:t>Милентьевна</w:t>
      </w:r>
      <w:proofErr w:type="spellEnd"/>
      <w:r>
        <w:t xml:space="preserve">, но она еще не могла оторваться от нее, да ей это было и не нужно. Алька же </w:t>
      </w:r>
      <w:proofErr w:type="gramStart"/>
      <w:r>
        <w:t>сызмала</w:t>
      </w:r>
      <w:proofErr w:type="gramEnd"/>
      <w:r>
        <w:t xml:space="preserve"> не тяготела к деревенской работе и потому спокойно покидает деревню.</w:t>
      </w:r>
    </w:p>
    <w:p w:rsidR="00F07621" w:rsidRDefault="00F07621" w:rsidP="00F07621">
      <w:r>
        <w:t>Трилогия интересна для читателя не только главными героинями, но и второстепенными, но не менее яркими. С какой живостью, напр</w:t>
      </w:r>
      <w:r w:rsidR="00D77898">
        <w:t>имер, выписаны образы Мани-</w:t>
      </w:r>
      <w:proofErr w:type="spellStart"/>
      <w:r w:rsidR="00D77898">
        <w:t>болыш</w:t>
      </w:r>
      <w:r>
        <w:t>ой</w:t>
      </w:r>
      <w:proofErr w:type="spellEnd"/>
      <w:r>
        <w:t xml:space="preserve"> и Мани-маленькой — двух подружек-пенсионерок — или тетки </w:t>
      </w:r>
      <w:proofErr w:type="spellStart"/>
      <w:r>
        <w:t>Анисьи</w:t>
      </w:r>
      <w:proofErr w:type="spellEnd"/>
      <w:r>
        <w:t>.</w:t>
      </w:r>
      <w:bookmarkStart w:id="0" w:name="_GoBack"/>
      <w:bookmarkEnd w:id="0"/>
    </w:p>
    <w:p w:rsidR="00F07621" w:rsidRDefault="00F07621" w:rsidP="00F07621">
      <w:r>
        <w:t>Читая повести Федора Абрамова, живо представляешь картины деревенской жизни, взаимоотношения между людьми.</w:t>
      </w:r>
    </w:p>
    <w:p w:rsidR="00F07621" w:rsidRDefault="00F07621" w:rsidP="00F07621">
      <w:r>
        <w:t>Трилогия Федора Абрамова мне очень понравилась. Написана она ярким, живым и в то же время простым языком. Несмотря на внешнюю простоту повестей, в них очень глубоко показана многострадальная судьба русской женщины.</w:t>
      </w:r>
    </w:p>
    <w:p w:rsidR="0040760F" w:rsidRDefault="00F07621" w:rsidP="00F07621">
      <w:r>
        <w:t>Повести эти не только о деревне. Они о человеке, который в любых обстоятельствах должен оставаться человеком.</w:t>
      </w:r>
    </w:p>
    <w:sectPr w:rsidR="00407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832"/>
    <w:rsid w:val="0040760F"/>
    <w:rsid w:val="00A87832"/>
    <w:rsid w:val="00D77898"/>
    <w:rsid w:val="00F0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806</Words>
  <Characters>4598</Characters>
  <Application>Microsoft Office Word</Application>
  <DocSecurity>0</DocSecurity>
  <Lines>38</Lines>
  <Paragraphs>10</Paragraphs>
  <ScaleCrop>false</ScaleCrop>
  <Company/>
  <LinksUpToDate>false</LinksUpToDate>
  <CharactersWithSpaces>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2019-11-20T11:13:00Z</dcterms:created>
  <dcterms:modified xsi:type="dcterms:W3CDTF">2019-11-20T12:46:00Z</dcterms:modified>
</cp:coreProperties>
</file>